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90" w:rsidRPr="003837EB" w:rsidRDefault="001F6790" w:rsidP="007B334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37EB">
        <w:rPr>
          <w:rFonts w:ascii="Arial" w:hAnsi="Arial" w:cs="Arial"/>
          <w:b/>
          <w:sz w:val="36"/>
          <w:szCs w:val="36"/>
        </w:rPr>
        <w:t>АДМИНИСТРАЦИЯ</w:t>
      </w:r>
    </w:p>
    <w:p w:rsidR="001F6790" w:rsidRPr="003837EB" w:rsidRDefault="001F6790" w:rsidP="007B334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37EB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1F6790" w:rsidRPr="003837EB" w:rsidRDefault="001F6790" w:rsidP="007B3347">
      <w:pPr>
        <w:ind w:firstLine="709"/>
        <w:jc w:val="center"/>
        <w:rPr>
          <w:rFonts w:ascii="Arial" w:hAnsi="Arial" w:cs="Arial"/>
          <w:sz w:val="36"/>
          <w:szCs w:val="36"/>
        </w:rPr>
      </w:pPr>
      <w:r w:rsidRPr="003837EB">
        <w:rPr>
          <w:rFonts w:ascii="Arial" w:hAnsi="Arial" w:cs="Arial"/>
          <w:sz w:val="36"/>
          <w:szCs w:val="36"/>
        </w:rPr>
        <w:t>САЯНСКОГО РАЙОНА</w:t>
      </w:r>
    </w:p>
    <w:p w:rsidR="001F6790" w:rsidRPr="003837EB" w:rsidRDefault="001F6790" w:rsidP="007B3347">
      <w:pPr>
        <w:ind w:firstLine="709"/>
        <w:jc w:val="center"/>
        <w:rPr>
          <w:rFonts w:ascii="Arial" w:hAnsi="Arial" w:cs="Arial"/>
          <w:sz w:val="36"/>
          <w:szCs w:val="36"/>
        </w:rPr>
      </w:pPr>
      <w:r w:rsidRPr="003837EB">
        <w:rPr>
          <w:rFonts w:ascii="Arial" w:hAnsi="Arial" w:cs="Arial"/>
          <w:sz w:val="36"/>
          <w:szCs w:val="36"/>
        </w:rPr>
        <w:t>КРАСНОЯРСКОГО КРАЯ</w:t>
      </w:r>
    </w:p>
    <w:p w:rsidR="001B2DBF" w:rsidRDefault="001B2DBF" w:rsidP="007B334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1F6790" w:rsidRDefault="001F6790" w:rsidP="007B334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3837EB">
        <w:rPr>
          <w:rFonts w:ascii="Arial" w:hAnsi="Arial" w:cs="Arial"/>
          <w:b/>
          <w:sz w:val="36"/>
          <w:szCs w:val="36"/>
        </w:rPr>
        <w:t>ПОСТАНОВЛЕНИЕ</w:t>
      </w:r>
    </w:p>
    <w:p w:rsidR="00E06B08" w:rsidRPr="003837EB" w:rsidRDefault="00E06B08" w:rsidP="007B334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1F6790" w:rsidRPr="003837EB" w:rsidRDefault="00813ACD" w:rsidP="007B334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01.10</w:t>
      </w:r>
      <w:r w:rsidR="007B3347">
        <w:rPr>
          <w:rFonts w:ascii="Arial" w:hAnsi="Arial" w:cs="Arial"/>
        </w:rPr>
        <w:t>.2020</w:t>
      </w:r>
      <w:r w:rsidR="001F6790" w:rsidRPr="003837EB">
        <w:rPr>
          <w:rFonts w:ascii="Arial" w:hAnsi="Arial" w:cs="Arial"/>
        </w:rPr>
        <w:t xml:space="preserve"> д. </w:t>
      </w:r>
      <w:r w:rsidR="00F73723">
        <w:rPr>
          <w:rFonts w:ascii="Arial" w:hAnsi="Arial" w:cs="Arial"/>
        </w:rPr>
        <w:t>Тинская № 24</w:t>
      </w:r>
    </w:p>
    <w:p w:rsidR="001F6790" w:rsidRPr="003837EB" w:rsidRDefault="001F6790" w:rsidP="007B3347">
      <w:pPr>
        <w:ind w:firstLine="709"/>
        <w:jc w:val="both"/>
        <w:rPr>
          <w:rFonts w:ascii="Arial" w:hAnsi="Arial" w:cs="Arial"/>
        </w:rPr>
      </w:pPr>
    </w:p>
    <w:p w:rsidR="00751DD6" w:rsidRPr="000A1260" w:rsidRDefault="00751DD6" w:rsidP="007B3347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color w:val="000000"/>
          <w:sz w:val="32"/>
          <w:szCs w:val="32"/>
          <w:lang w:eastAsia="ru-RU" w:bidi="ru-RU"/>
        </w:rPr>
      </w:pPr>
      <w:bookmarkStart w:id="0" w:name="_GoBack"/>
      <w:r w:rsidRPr="000A1260">
        <w:rPr>
          <w:b/>
          <w:bCs/>
          <w:color w:val="343434"/>
          <w:sz w:val="32"/>
          <w:szCs w:val="32"/>
        </w:rPr>
        <w:t>О внесени</w:t>
      </w:r>
      <w:r w:rsidR="001A2079" w:rsidRPr="000A1260">
        <w:rPr>
          <w:b/>
          <w:bCs/>
          <w:color w:val="343434"/>
          <w:sz w:val="32"/>
          <w:szCs w:val="32"/>
        </w:rPr>
        <w:t>и изменений в постановление от 30.09.2013 № 19</w:t>
      </w:r>
      <w:r w:rsidR="00786E9A" w:rsidRPr="000A1260">
        <w:rPr>
          <w:b/>
          <w:sz w:val="32"/>
          <w:szCs w:val="32"/>
        </w:rPr>
        <w:t xml:space="preserve"> </w:t>
      </w:r>
      <w:r w:rsidRPr="000A1260">
        <w:rPr>
          <w:b/>
          <w:sz w:val="32"/>
          <w:szCs w:val="32"/>
        </w:rPr>
        <w:t xml:space="preserve">«Об утверждении Положения </w:t>
      </w:r>
      <w:r w:rsidR="00786E9A" w:rsidRPr="000A1260">
        <w:rPr>
          <w:b/>
          <w:sz w:val="32"/>
          <w:szCs w:val="32"/>
        </w:rPr>
        <w:t>об оплате труда работников Т</w:t>
      </w:r>
      <w:r w:rsidRPr="000A1260">
        <w:rPr>
          <w:b/>
          <w:sz w:val="32"/>
          <w:szCs w:val="32"/>
        </w:rPr>
        <w:t>инского сельсовета не</w:t>
      </w:r>
      <w:r w:rsidR="00786E9A" w:rsidRPr="000A1260">
        <w:rPr>
          <w:b/>
          <w:sz w:val="32"/>
          <w:szCs w:val="32"/>
        </w:rPr>
        <w:t xml:space="preserve"> являющихся лицами, замещающими муниципальные должности муниципальных служащих, </w:t>
      </w:r>
      <w:proofErr w:type="gramStart"/>
      <w:r w:rsidR="00786E9A" w:rsidRPr="000A1260">
        <w:rPr>
          <w:b/>
          <w:sz w:val="32"/>
          <w:szCs w:val="32"/>
        </w:rPr>
        <w:t>на</w:t>
      </w:r>
      <w:proofErr w:type="gramEnd"/>
      <w:r w:rsidR="00786E9A" w:rsidRPr="000A1260">
        <w:rPr>
          <w:b/>
          <w:sz w:val="32"/>
          <w:szCs w:val="32"/>
        </w:rPr>
        <w:t xml:space="preserve"> </w:t>
      </w:r>
      <w:proofErr w:type="gramStart"/>
      <w:r w:rsidR="00786E9A" w:rsidRPr="000A1260">
        <w:rPr>
          <w:b/>
          <w:sz w:val="32"/>
          <w:szCs w:val="32"/>
        </w:rPr>
        <w:t>которых</w:t>
      </w:r>
      <w:proofErr w:type="gramEnd"/>
      <w:r w:rsidR="00786E9A" w:rsidRPr="000A1260">
        <w:rPr>
          <w:b/>
          <w:sz w:val="32"/>
          <w:szCs w:val="32"/>
        </w:rPr>
        <w:t xml:space="preserve"> по состоянию</w:t>
      </w:r>
      <w:r w:rsidRPr="000A1260">
        <w:rPr>
          <w:b/>
          <w:sz w:val="32"/>
          <w:szCs w:val="32"/>
        </w:rPr>
        <w:t xml:space="preserve"> на 30.09.2013 действует тарифная система оплаты труда»</w:t>
      </w:r>
      <w:r w:rsidR="0012542D">
        <w:rPr>
          <w:b/>
          <w:sz w:val="32"/>
          <w:szCs w:val="32"/>
        </w:rPr>
        <w:t xml:space="preserve"> </w:t>
      </w:r>
      <w:r w:rsidR="0012542D" w:rsidRPr="000A1260">
        <w:rPr>
          <w:b/>
          <w:sz w:val="32"/>
          <w:szCs w:val="32"/>
        </w:rPr>
        <w:t>(в редакции постановления от 29.09.2014 № 17</w:t>
      </w:r>
      <w:r w:rsidR="00037B48">
        <w:rPr>
          <w:b/>
          <w:sz w:val="32"/>
          <w:szCs w:val="32"/>
        </w:rPr>
        <w:t>, 29.05.2015№ 15</w:t>
      </w:r>
      <w:r w:rsidR="0012542D" w:rsidRPr="000A1260">
        <w:rPr>
          <w:b/>
          <w:sz w:val="32"/>
          <w:szCs w:val="32"/>
        </w:rPr>
        <w:t>,</w:t>
      </w:r>
      <w:r w:rsidR="0012542D">
        <w:rPr>
          <w:b/>
          <w:sz w:val="32"/>
          <w:szCs w:val="32"/>
        </w:rPr>
        <w:t>от 27.12.2017№ 37,от 28.09.2018 № 40</w:t>
      </w:r>
      <w:r w:rsidR="007B3347">
        <w:rPr>
          <w:b/>
          <w:sz w:val="32"/>
          <w:szCs w:val="32"/>
        </w:rPr>
        <w:t>, от 26.09.2019,№22</w:t>
      </w:r>
      <w:r w:rsidR="004D19FA">
        <w:rPr>
          <w:b/>
          <w:sz w:val="32"/>
          <w:szCs w:val="32"/>
        </w:rPr>
        <w:t xml:space="preserve">, </w:t>
      </w:r>
      <w:r w:rsidR="00F53DFD">
        <w:rPr>
          <w:b/>
          <w:sz w:val="32"/>
          <w:szCs w:val="32"/>
        </w:rPr>
        <w:t>от 13.12.2019 № 43</w:t>
      </w:r>
      <w:r w:rsidR="00F73723">
        <w:rPr>
          <w:b/>
          <w:sz w:val="32"/>
          <w:szCs w:val="32"/>
        </w:rPr>
        <w:t>, от 28.04.2020 № 9</w:t>
      </w:r>
      <w:r w:rsidR="0012542D" w:rsidRPr="000A1260">
        <w:rPr>
          <w:b/>
          <w:sz w:val="32"/>
          <w:szCs w:val="32"/>
        </w:rPr>
        <w:t>)</w:t>
      </w:r>
    </w:p>
    <w:bookmarkEnd w:id="0"/>
    <w:p w:rsidR="00ED4480" w:rsidRPr="00ED4480" w:rsidRDefault="00ED4480" w:rsidP="007B3347">
      <w:pPr>
        <w:pStyle w:val="3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</w:p>
    <w:p w:rsidR="00CF7ABE" w:rsidRPr="00CF289A" w:rsidRDefault="00E06B08" w:rsidP="007B334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11F2E">
        <w:t xml:space="preserve">В соответствии с Региональным </w:t>
      </w:r>
      <w:r>
        <w:t>трехсторонним соглашением от 23.12.</w:t>
      </w:r>
      <w:r w:rsidRPr="00A11F2E">
        <w:t>2016</w:t>
      </w:r>
      <w:r w:rsidRPr="00A11F2E">
        <w:rPr>
          <w:color w:val="000000"/>
        </w:rPr>
        <w:t>, Законом Красноярского края от 29.10.2009 №</w:t>
      </w:r>
      <w:r>
        <w:rPr>
          <w:color w:val="000000"/>
        </w:rPr>
        <w:t xml:space="preserve"> 9-</w:t>
      </w:r>
      <w:r w:rsidRPr="00A11F2E">
        <w:rPr>
          <w:color w:val="000000"/>
        </w:rPr>
        <w:t>3864 «О системах оплаты труда работников краевых государственных учреждений», Законом Красн</w:t>
      </w:r>
      <w:r>
        <w:rPr>
          <w:color w:val="000000"/>
        </w:rPr>
        <w:t xml:space="preserve">оярского края </w:t>
      </w:r>
      <w:r w:rsidRPr="00A11F2E">
        <w:rPr>
          <w:color w:val="000000"/>
        </w:rPr>
        <w:t xml:space="preserve">«О </w:t>
      </w:r>
      <w:r>
        <w:rPr>
          <w:color w:val="000000"/>
        </w:rPr>
        <w:t>краевом бюджете на 2020год и плановый период 2021-2022 годов</w:t>
      </w:r>
      <w:r w:rsidRPr="00A11F2E">
        <w:rPr>
          <w:color w:val="000000"/>
        </w:rPr>
        <w:t>»</w:t>
      </w:r>
      <w:r w:rsidRPr="00A11F2E">
        <w:t xml:space="preserve">, </w:t>
      </w:r>
      <w:r w:rsidR="00781E63">
        <w:rPr>
          <w:color w:val="000000"/>
          <w:sz w:val="24"/>
          <w:szCs w:val="24"/>
          <w:lang w:eastAsia="ru-RU" w:bidi="ru-RU"/>
        </w:rPr>
        <w:t>руководствуясь</w:t>
      </w:r>
      <w:r w:rsidR="00CF7ABE" w:rsidRPr="00CF289A">
        <w:rPr>
          <w:color w:val="000000"/>
          <w:sz w:val="24"/>
          <w:szCs w:val="24"/>
          <w:lang w:eastAsia="ru-RU" w:bidi="ru-RU"/>
        </w:rPr>
        <w:t xml:space="preserve"> Устав</w:t>
      </w:r>
      <w:r w:rsidR="00B7742A">
        <w:rPr>
          <w:color w:val="000000"/>
          <w:sz w:val="24"/>
          <w:szCs w:val="24"/>
          <w:lang w:eastAsia="ru-RU" w:bidi="ru-RU"/>
        </w:rPr>
        <w:t>ом</w:t>
      </w:r>
      <w:r w:rsidR="00781E63">
        <w:rPr>
          <w:color w:val="000000"/>
          <w:sz w:val="24"/>
          <w:szCs w:val="24"/>
          <w:lang w:eastAsia="ru-RU" w:bidi="ru-RU"/>
        </w:rPr>
        <w:t xml:space="preserve"> Тинского сельсовета Саянского</w:t>
      </w:r>
      <w:r w:rsidR="00CF7ABE" w:rsidRPr="00CF289A">
        <w:rPr>
          <w:color w:val="000000"/>
          <w:sz w:val="24"/>
          <w:szCs w:val="24"/>
          <w:lang w:eastAsia="ru-RU" w:bidi="ru-RU"/>
        </w:rPr>
        <w:t xml:space="preserve"> район</w:t>
      </w:r>
      <w:r w:rsidR="00781E63">
        <w:rPr>
          <w:color w:val="000000"/>
          <w:sz w:val="24"/>
          <w:szCs w:val="24"/>
          <w:lang w:eastAsia="ru-RU" w:bidi="ru-RU"/>
        </w:rPr>
        <w:t>а</w:t>
      </w:r>
      <w:r w:rsidR="00CF7ABE" w:rsidRPr="00CF289A">
        <w:rPr>
          <w:color w:val="000000"/>
          <w:sz w:val="24"/>
          <w:szCs w:val="24"/>
          <w:lang w:eastAsia="ru-RU" w:bidi="ru-RU"/>
        </w:rPr>
        <w:t>,</w:t>
      </w:r>
      <w:r w:rsidR="00781E6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администрация сельсовета </w:t>
      </w:r>
      <w:r w:rsidR="00781E63">
        <w:rPr>
          <w:color w:val="000000"/>
          <w:sz w:val="24"/>
          <w:szCs w:val="24"/>
          <w:lang w:eastAsia="ru-RU" w:bidi="ru-RU"/>
        </w:rPr>
        <w:t>ПОСТАНОВЛЯЕТ</w:t>
      </w:r>
      <w:r w:rsidR="00CF7ABE" w:rsidRPr="00CF289A">
        <w:rPr>
          <w:color w:val="000000"/>
          <w:sz w:val="24"/>
          <w:szCs w:val="24"/>
          <w:lang w:eastAsia="ru-RU" w:bidi="ru-RU"/>
        </w:rPr>
        <w:t>:</w:t>
      </w:r>
    </w:p>
    <w:p w:rsidR="00E06B08" w:rsidRDefault="00E06B08" w:rsidP="007B3347">
      <w:pPr>
        <w:shd w:val="clear" w:color="auto" w:fill="FFFFFF"/>
        <w:tabs>
          <w:tab w:val="left" w:pos="4579"/>
          <w:tab w:val="left" w:pos="7762"/>
        </w:tabs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</w:p>
    <w:p w:rsidR="00751DD6" w:rsidRDefault="00751DD6" w:rsidP="007B3347">
      <w:pPr>
        <w:shd w:val="clear" w:color="auto" w:fill="FFFFFF"/>
        <w:tabs>
          <w:tab w:val="left" w:pos="4579"/>
          <w:tab w:val="left" w:pos="7762"/>
        </w:tabs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  <w:proofErr w:type="gramStart"/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1.Внести следующие изменения в</w:t>
      </w:r>
      <w:r w:rsidR="0010707E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постановление от 30.09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.2013 № 19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«Об утверждении Положения 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об оплате труда работников Т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инского сельсовета не являющихся лицами, замещающими муниципальные должности муниципальных служащих, на которых по состоянию на 30.09.2013 действует 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тарифная система оплаты труда</w:t>
      </w:r>
      <w:r w:rsidR="0012542D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(</w:t>
      </w:r>
      <w:r w:rsidR="0012542D" w:rsidRPr="0012542D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в редакции постановлени</w:t>
      </w:r>
      <w:r w:rsidR="00F73723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й</w:t>
      </w:r>
      <w:r w:rsidR="0012542D" w:rsidRPr="0012542D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от 29.09.2014 № 17,от 27.12.2017№ 37,от 28.09.2018 № 40</w:t>
      </w:r>
      <w:r w:rsidR="00FB187C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, от 26.09.2019 № 22</w:t>
      </w:r>
      <w:r w:rsidR="00F73723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, от 13.12.2019№43, от 28.04.2020 № 9</w:t>
      </w:r>
      <w:r w:rsidR="0012542D" w:rsidRPr="0012542D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)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»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:</w:t>
      </w:r>
      <w:proofErr w:type="gramEnd"/>
    </w:p>
    <w:p w:rsidR="007B3347" w:rsidRDefault="00751DD6" w:rsidP="007B3347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1.1.пункт 2.1. раздела 2 читать в новой редакции: </w:t>
      </w:r>
    </w:p>
    <w:p w:rsidR="00751DD6" w:rsidRPr="00540177" w:rsidRDefault="00751DD6" w:rsidP="007B3347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«2.1.</w:t>
      </w:r>
      <w:r w:rsid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 н «Об утверждении профессиональных квалификационных групп общеотраслевых профессий рабочих».</w:t>
      </w:r>
    </w:p>
    <w:p w:rsidR="00257D34" w:rsidRDefault="00751DD6" w:rsidP="007B3347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  <w:r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Профессиональные квалификационные группы</w:t>
      </w:r>
      <w:r w:rsidR="00540177"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</w:t>
      </w:r>
      <w:r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общеотраслевых профессии рабочих</w:t>
      </w:r>
      <w:r w:rsidR="00540177"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:</w:t>
      </w:r>
    </w:p>
    <w:p w:rsidR="00257D34" w:rsidRPr="00097120" w:rsidRDefault="00257D34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097120">
        <w:rPr>
          <w:rFonts w:ascii="Arial" w:hAnsi="Arial" w:cs="Arial"/>
          <w:color w:val="4A442A"/>
          <w:sz w:val="24"/>
          <w:szCs w:val="24"/>
        </w:rPr>
        <w:lastRenderedPageBreak/>
        <w:t>ПКГ «Общеотрас</w:t>
      </w:r>
      <w:r>
        <w:rPr>
          <w:rFonts w:ascii="Arial" w:hAnsi="Arial" w:cs="Arial"/>
          <w:color w:val="4A442A"/>
          <w:sz w:val="24"/>
          <w:szCs w:val="24"/>
        </w:rPr>
        <w:t>левые профессии рабочих» первого</w:t>
      </w:r>
      <w:r w:rsidRPr="00097120">
        <w:rPr>
          <w:rFonts w:ascii="Arial" w:hAnsi="Arial" w:cs="Arial"/>
          <w:color w:val="4A442A"/>
          <w:sz w:val="24"/>
          <w:szCs w:val="24"/>
        </w:rPr>
        <w:t xml:space="preserve"> уровня</w:t>
      </w:r>
    </w:p>
    <w:p w:rsidR="00257D34" w:rsidRDefault="00257D34" w:rsidP="007B3347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4135"/>
        <w:gridCol w:w="3803"/>
      </w:tblGrid>
      <w:tr w:rsidR="005D7687" w:rsidRPr="00097120" w:rsidTr="00E06B08">
        <w:tc>
          <w:tcPr>
            <w:tcW w:w="1252" w:type="dxa"/>
          </w:tcPr>
          <w:p w:rsidR="005D7687" w:rsidRPr="00097120" w:rsidRDefault="005D7687" w:rsidP="00897DDE">
            <w:pPr>
              <w:shd w:val="clear" w:color="auto" w:fill="FFFFFF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 xml:space="preserve">№ </w:t>
            </w:r>
            <w:proofErr w:type="gramStart"/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п</w:t>
            </w:r>
            <w:proofErr w:type="gramEnd"/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/п</w:t>
            </w:r>
          </w:p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4135" w:type="dxa"/>
          </w:tcPr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03" w:type="dxa"/>
          </w:tcPr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5D7687" w:rsidRPr="00097120" w:rsidTr="00E06B08">
        <w:tc>
          <w:tcPr>
            <w:tcW w:w="1252" w:type="dxa"/>
          </w:tcPr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5D7687" w:rsidRPr="00097120" w:rsidRDefault="007E12EE" w:rsidP="00897DDE">
            <w:pPr>
              <w:shd w:val="clear" w:color="auto" w:fill="FFFFFF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>1</w:t>
            </w:r>
            <w:r w:rsidR="005D7687" w:rsidRPr="00097120">
              <w:rPr>
                <w:rFonts w:ascii="Arial" w:hAnsi="Arial" w:cs="Arial"/>
                <w:color w:val="4A442A"/>
                <w:sz w:val="24"/>
                <w:szCs w:val="24"/>
              </w:rPr>
              <w:t>Квал</w:t>
            </w:r>
            <w:r w:rsidR="00257D34">
              <w:rPr>
                <w:rFonts w:ascii="Arial" w:hAnsi="Arial" w:cs="Arial"/>
                <w:color w:val="4A442A"/>
                <w:sz w:val="24"/>
                <w:szCs w:val="24"/>
              </w:rPr>
              <w:t>ификационный у</w:t>
            </w:r>
            <w:r>
              <w:rPr>
                <w:rFonts w:ascii="Arial" w:hAnsi="Arial" w:cs="Arial"/>
                <w:color w:val="4A442A"/>
                <w:sz w:val="24"/>
                <w:szCs w:val="24"/>
              </w:rPr>
              <w:t xml:space="preserve">ровень </w:t>
            </w:r>
            <w:r w:rsidR="00257D34">
              <w:rPr>
                <w:rFonts w:ascii="Arial" w:hAnsi="Arial" w:cs="Arial"/>
                <w:color w:val="4A442A"/>
                <w:sz w:val="24"/>
                <w:szCs w:val="24"/>
              </w:rPr>
              <w:t>(уборщик служебных помещений</w:t>
            </w:r>
            <w:r w:rsidR="005D7687" w:rsidRPr="00097120">
              <w:rPr>
                <w:rFonts w:ascii="Arial" w:hAnsi="Arial" w:cs="Arial"/>
                <w:color w:val="4A442A"/>
                <w:sz w:val="24"/>
                <w:szCs w:val="24"/>
              </w:rPr>
              <w:t>)</w:t>
            </w:r>
          </w:p>
        </w:tc>
        <w:tc>
          <w:tcPr>
            <w:tcW w:w="3803" w:type="dxa"/>
          </w:tcPr>
          <w:p w:rsidR="005D7687" w:rsidRPr="00097120" w:rsidRDefault="00F73723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>3016</w:t>
            </w:r>
          </w:p>
        </w:tc>
      </w:tr>
    </w:tbl>
    <w:p w:rsidR="00897DDE" w:rsidRDefault="00897DDE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5D7687" w:rsidRPr="00097120" w:rsidRDefault="005D7687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097120">
        <w:rPr>
          <w:rFonts w:ascii="Arial" w:hAnsi="Arial" w:cs="Arial"/>
          <w:color w:val="4A442A"/>
          <w:sz w:val="24"/>
          <w:szCs w:val="24"/>
        </w:rPr>
        <w:t>ПКГ «Общеотраслевые профессии рабочих» второго уровня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4111"/>
        <w:gridCol w:w="3827"/>
      </w:tblGrid>
      <w:tr w:rsidR="005D7687" w:rsidRPr="00097120" w:rsidTr="00E06B08">
        <w:tc>
          <w:tcPr>
            <w:tcW w:w="1276" w:type="dxa"/>
          </w:tcPr>
          <w:p w:rsidR="005D7687" w:rsidRPr="00097120" w:rsidRDefault="005D7687" w:rsidP="00897DDE">
            <w:pPr>
              <w:shd w:val="clear" w:color="auto" w:fill="FFFFFF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№</w:t>
            </w:r>
            <w:proofErr w:type="gramStart"/>
            <w:r w:rsidR="00F06BCF">
              <w:rPr>
                <w:rFonts w:ascii="Arial" w:hAnsi="Arial" w:cs="Arial"/>
                <w:color w:val="4A442A"/>
                <w:sz w:val="24"/>
                <w:szCs w:val="24"/>
              </w:rPr>
              <w:t>п</w:t>
            </w:r>
            <w:proofErr w:type="gramEnd"/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/п</w:t>
            </w:r>
          </w:p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27" w:type="dxa"/>
          </w:tcPr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5D7687" w:rsidRPr="00097120" w:rsidTr="00E06B08">
        <w:tc>
          <w:tcPr>
            <w:tcW w:w="1276" w:type="dxa"/>
          </w:tcPr>
          <w:p w:rsidR="005D7687" w:rsidRPr="00097120" w:rsidRDefault="005D7687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1</w:t>
            </w:r>
            <w:r w:rsidR="00384A07">
              <w:rPr>
                <w:rFonts w:ascii="Arial" w:hAnsi="Arial" w:cs="Arial"/>
                <w:color w:val="4A442A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D7687" w:rsidRPr="00097120" w:rsidRDefault="007E12EE" w:rsidP="00897DDE">
            <w:pPr>
              <w:shd w:val="clear" w:color="auto" w:fill="FFFFFF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>2</w:t>
            </w:r>
            <w:r w:rsidR="00897DDE">
              <w:rPr>
                <w:rFonts w:ascii="Arial" w:hAnsi="Arial" w:cs="Arial"/>
                <w:color w:val="4A442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4A442A"/>
                <w:sz w:val="24"/>
                <w:szCs w:val="24"/>
              </w:rPr>
              <w:t xml:space="preserve"> Квалификационный уровень </w:t>
            </w:r>
            <w:r w:rsidR="005D7687" w:rsidRPr="00097120">
              <w:rPr>
                <w:rFonts w:ascii="Arial" w:hAnsi="Arial" w:cs="Arial"/>
                <w:color w:val="4A442A"/>
                <w:sz w:val="24"/>
                <w:szCs w:val="24"/>
              </w:rPr>
              <w:t xml:space="preserve"> (водитель автомобиля)</w:t>
            </w:r>
          </w:p>
        </w:tc>
        <w:tc>
          <w:tcPr>
            <w:tcW w:w="3827" w:type="dxa"/>
          </w:tcPr>
          <w:p w:rsidR="005D7687" w:rsidRPr="00097120" w:rsidRDefault="00831CF1" w:rsidP="007B3347">
            <w:pPr>
              <w:shd w:val="clear" w:color="auto" w:fill="FFFFFF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>4282</w:t>
            </w:r>
          </w:p>
        </w:tc>
      </w:tr>
    </w:tbl>
    <w:p w:rsidR="00E06B08" w:rsidRPr="00A11F2E" w:rsidRDefault="00E06B08" w:rsidP="00E06B08">
      <w:pPr>
        <w:ind w:firstLine="709"/>
        <w:jc w:val="both"/>
        <w:rPr>
          <w:rFonts w:ascii="Arial" w:hAnsi="Arial" w:cs="Arial"/>
        </w:rPr>
      </w:pPr>
      <w:r w:rsidRPr="00E06B08">
        <w:rPr>
          <w:rFonts w:ascii="Arial" w:hAnsi="Arial" w:cs="Arial"/>
          <w:color w:val="4A442A"/>
          <w:sz w:val="24"/>
          <w:szCs w:val="24"/>
        </w:rPr>
        <w:t>2.</w:t>
      </w:r>
      <w:r w:rsidRPr="00E06B08">
        <w:rPr>
          <w:rFonts w:ascii="Arial" w:hAnsi="Arial" w:cs="Arial"/>
          <w:sz w:val="24"/>
          <w:szCs w:val="24"/>
        </w:rPr>
        <w:t xml:space="preserve"> Настоящее постановление применяется к правоотношениям, возникшим с 01 октября 2020г</w:t>
      </w:r>
      <w:r w:rsidRPr="00A11F2E">
        <w:rPr>
          <w:rFonts w:ascii="Arial" w:hAnsi="Arial" w:cs="Arial"/>
        </w:rPr>
        <w:t>.</w:t>
      </w:r>
    </w:p>
    <w:p w:rsidR="001F6790" w:rsidRPr="003837EB" w:rsidRDefault="00E06B08" w:rsidP="007B3347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3</w:t>
      </w:r>
      <w:r w:rsidR="001F6790" w:rsidRPr="003837EB">
        <w:rPr>
          <w:rFonts w:ascii="Arial" w:hAnsi="Arial" w:cs="Arial"/>
          <w:color w:val="4A442A"/>
          <w:sz w:val="24"/>
          <w:szCs w:val="24"/>
        </w:rPr>
        <w:t xml:space="preserve">. Контроль </w:t>
      </w:r>
      <w:r w:rsidR="00F53DFD">
        <w:rPr>
          <w:rFonts w:ascii="Arial" w:hAnsi="Arial" w:cs="Arial"/>
          <w:color w:val="4A442A"/>
          <w:sz w:val="24"/>
          <w:szCs w:val="24"/>
        </w:rPr>
        <w:t xml:space="preserve">над </w:t>
      </w:r>
      <w:r w:rsidR="001F6790" w:rsidRPr="003837EB">
        <w:rPr>
          <w:rFonts w:ascii="Arial" w:hAnsi="Arial" w:cs="Arial"/>
          <w:color w:val="4A442A"/>
          <w:sz w:val="24"/>
          <w:szCs w:val="24"/>
        </w:rPr>
        <w:t xml:space="preserve"> исполнением настоящего постановления </w:t>
      </w:r>
      <w:r w:rsidR="00F53DFD">
        <w:rPr>
          <w:rFonts w:ascii="Arial" w:hAnsi="Arial" w:cs="Arial"/>
          <w:color w:val="4A442A"/>
          <w:sz w:val="24"/>
          <w:szCs w:val="24"/>
        </w:rPr>
        <w:t>возлагается на главу сельсовета</w:t>
      </w:r>
      <w:r w:rsidR="00F064F1" w:rsidRPr="003837EB">
        <w:rPr>
          <w:rFonts w:ascii="Arial" w:hAnsi="Arial" w:cs="Arial"/>
          <w:color w:val="4A442A"/>
          <w:sz w:val="24"/>
          <w:szCs w:val="24"/>
        </w:rPr>
        <w:t>.</w:t>
      </w:r>
    </w:p>
    <w:p w:rsidR="001F6790" w:rsidRPr="003837EB" w:rsidRDefault="00E06B08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4</w:t>
      </w:r>
      <w:r w:rsidR="001F6790" w:rsidRPr="003837EB">
        <w:rPr>
          <w:rFonts w:ascii="Arial" w:hAnsi="Arial" w:cs="Arial"/>
          <w:color w:val="4A442A"/>
          <w:sz w:val="24"/>
          <w:szCs w:val="24"/>
        </w:rPr>
        <w:t xml:space="preserve">. Постановление вступает в силу в день, следующий за днем его официального опубликования в </w:t>
      </w:r>
      <w:r w:rsidR="00F064F1" w:rsidRPr="003837EB">
        <w:rPr>
          <w:rFonts w:ascii="Arial" w:hAnsi="Arial" w:cs="Arial"/>
          <w:color w:val="4A442A"/>
          <w:sz w:val="24"/>
          <w:szCs w:val="24"/>
        </w:rPr>
        <w:t>местном печатном органе «Вести Тинского сельсовета»</w:t>
      </w:r>
      <w:r w:rsidR="001F6790" w:rsidRPr="003837EB">
        <w:rPr>
          <w:rFonts w:ascii="Arial" w:hAnsi="Arial" w:cs="Arial"/>
          <w:color w:val="4A442A"/>
          <w:sz w:val="24"/>
          <w:szCs w:val="24"/>
        </w:rPr>
        <w:t>.</w:t>
      </w:r>
    </w:p>
    <w:p w:rsidR="001F6790" w:rsidRDefault="001F6790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425A5" w:rsidRDefault="003425A5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425A5" w:rsidRPr="003837EB" w:rsidRDefault="003425A5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3837EB" w:rsidRDefault="00F064F1" w:rsidP="007B3347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837EB">
        <w:rPr>
          <w:rFonts w:ascii="Arial" w:hAnsi="Arial" w:cs="Arial"/>
          <w:color w:val="4A442A"/>
          <w:sz w:val="24"/>
          <w:szCs w:val="24"/>
        </w:rPr>
        <w:t>Глава Тинского сельсовета</w:t>
      </w:r>
      <w:r w:rsidR="00097120">
        <w:rPr>
          <w:rFonts w:ascii="Arial" w:hAnsi="Arial" w:cs="Arial"/>
          <w:color w:val="4A442A"/>
          <w:sz w:val="24"/>
          <w:szCs w:val="24"/>
        </w:rPr>
        <w:t xml:space="preserve">     </w:t>
      </w:r>
      <w:r w:rsidR="001931BF">
        <w:rPr>
          <w:rFonts w:ascii="Arial" w:hAnsi="Arial" w:cs="Arial"/>
          <w:color w:val="4A442A"/>
          <w:sz w:val="24"/>
          <w:szCs w:val="24"/>
        </w:rPr>
        <w:t xml:space="preserve">   </w:t>
      </w:r>
      <w:r w:rsidR="00097120">
        <w:rPr>
          <w:rFonts w:ascii="Arial" w:hAnsi="Arial" w:cs="Arial"/>
          <w:color w:val="4A442A"/>
          <w:sz w:val="24"/>
          <w:szCs w:val="24"/>
        </w:rPr>
        <w:t xml:space="preserve">         </w:t>
      </w:r>
      <w:r w:rsidR="0095200B" w:rsidRPr="003837EB">
        <w:rPr>
          <w:rFonts w:ascii="Arial" w:hAnsi="Arial" w:cs="Arial"/>
          <w:color w:val="4A442A"/>
          <w:sz w:val="24"/>
          <w:szCs w:val="24"/>
        </w:rPr>
        <w:t xml:space="preserve"> </w:t>
      </w:r>
      <w:r w:rsidRPr="003837EB">
        <w:rPr>
          <w:rFonts w:ascii="Arial" w:hAnsi="Arial" w:cs="Arial"/>
          <w:color w:val="4A442A"/>
          <w:sz w:val="24"/>
          <w:szCs w:val="24"/>
        </w:rPr>
        <w:t>А.В. Бридов</w:t>
      </w:r>
    </w:p>
    <w:sectPr w:rsidR="00F064F1" w:rsidRPr="003837EB" w:rsidSect="00AE3BE5">
      <w:type w:val="continuous"/>
      <w:pgSz w:w="12240" w:h="15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918"/>
    <w:multiLevelType w:val="multilevel"/>
    <w:tmpl w:val="AE8A93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790"/>
    <w:rsid w:val="00000E6C"/>
    <w:rsid w:val="00037B48"/>
    <w:rsid w:val="00065FDF"/>
    <w:rsid w:val="000674E5"/>
    <w:rsid w:val="00097120"/>
    <w:rsid w:val="000A1260"/>
    <w:rsid w:val="001010E4"/>
    <w:rsid w:val="0010707E"/>
    <w:rsid w:val="0012542D"/>
    <w:rsid w:val="0013307A"/>
    <w:rsid w:val="0013502C"/>
    <w:rsid w:val="0013712E"/>
    <w:rsid w:val="001450AC"/>
    <w:rsid w:val="001823A8"/>
    <w:rsid w:val="001931BF"/>
    <w:rsid w:val="001A0A29"/>
    <w:rsid w:val="001A2079"/>
    <w:rsid w:val="001B2DBF"/>
    <w:rsid w:val="001D09BC"/>
    <w:rsid w:val="001F6790"/>
    <w:rsid w:val="00200148"/>
    <w:rsid w:val="002004BD"/>
    <w:rsid w:val="002027F1"/>
    <w:rsid w:val="0025614C"/>
    <w:rsid w:val="00257D34"/>
    <w:rsid w:val="00287525"/>
    <w:rsid w:val="00306A84"/>
    <w:rsid w:val="003109A3"/>
    <w:rsid w:val="003425A5"/>
    <w:rsid w:val="00375D59"/>
    <w:rsid w:val="00380E97"/>
    <w:rsid w:val="003837EB"/>
    <w:rsid w:val="00384A07"/>
    <w:rsid w:val="00393BCD"/>
    <w:rsid w:val="003A2CBA"/>
    <w:rsid w:val="003B2E17"/>
    <w:rsid w:val="003F1D14"/>
    <w:rsid w:val="00440C11"/>
    <w:rsid w:val="00450200"/>
    <w:rsid w:val="004D19FA"/>
    <w:rsid w:val="004E5196"/>
    <w:rsid w:val="00540177"/>
    <w:rsid w:val="00596F29"/>
    <w:rsid w:val="005B688E"/>
    <w:rsid w:val="005D7687"/>
    <w:rsid w:val="00602574"/>
    <w:rsid w:val="00616B64"/>
    <w:rsid w:val="00661CBE"/>
    <w:rsid w:val="0067325A"/>
    <w:rsid w:val="0072045F"/>
    <w:rsid w:val="00734D4C"/>
    <w:rsid w:val="00745933"/>
    <w:rsid w:val="00751DD6"/>
    <w:rsid w:val="00781E63"/>
    <w:rsid w:val="00786E9A"/>
    <w:rsid w:val="007917CB"/>
    <w:rsid w:val="007B3347"/>
    <w:rsid w:val="007B46EA"/>
    <w:rsid w:val="007C4982"/>
    <w:rsid w:val="007E12EE"/>
    <w:rsid w:val="00813ACD"/>
    <w:rsid w:val="00831CF1"/>
    <w:rsid w:val="008645C1"/>
    <w:rsid w:val="00897DDE"/>
    <w:rsid w:val="008D141F"/>
    <w:rsid w:val="008D1874"/>
    <w:rsid w:val="008D6538"/>
    <w:rsid w:val="009136B3"/>
    <w:rsid w:val="00917DB8"/>
    <w:rsid w:val="00924D98"/>
    <w:rsid w:val="0095200B"/>
    <w:rsid w:val="009700C2"/>
    <w:rsid w:val="00996EE1"/>
    <w:rsid w:val="009A5D23"/>
    <w:rsid w:val="009B5AFD"/>
    <w:rsid w:val="009D7A3C"/>
    <w:rsid w:val="00A42C89"/>
    <w:rsid w:val="00A66D7D"/>
    <w:rsid w:val="00A8426A"/>
    <w:rsid w:val="00AC70B2"/>
    <w:rsid w:val="00AD1449"/>
    <w:rsid w:val="00AE3BE5"/>
    <w:rsid w:val="00AE723C"/>
    <w:rsid w:val="00B54426"/>
    <w:rsid w:val="00B7742A"/>
    <w:rsid w:val="00BA21F8"/>
    <w:rsid w:val="00BD1120"/>
    <w:rsid w:val="00BD53BA"/>
    <w:rsid w:val="00C93562"/>
    <w:rsid w:val="00CB0A34"/>
    <w:rsid w:val="00CF289A"/>
    <w:rsid w:val="00CF7ABE"/>
    <w:rsid w:val="00D77D43"/>
    <w:rsid w:val="00D833BA"/>
    <w:rsid w:val="00DA2843"/>
    <w:rsid w:val="00DF7C28"/>
    <w:rsid w:val="00E06B08"/>
    <w:rsid w:val="00E20D3F"/>
    <w:rsid w:val="00E84895"/>
    <w:rsid w:val="00ED4480"/>
    <w:rsid w:val="00F064F1"/>
    <w:rsid w:val="00F06BCF"/>
    <w:rsid w:val="00F1021F"/>
    <w:rsid w:val="00F12F11"/>
    <w:rsid w:val="00F45683"/>
    <w:rsid w:val="00F53DFD"/>
    <w:rsid w:val="00F731D2"/>
    <w:rsid w:val="00F73723"/>
    <w:rsid w:val="00FA1916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90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79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3"/>
    <w:rsid w:val="00CF7ABE"/>
    <w:rPr>
      <w:rFonts w:ascii="Arial" w:eastAsia="Arial" w:hAnsi="Arial" w:cs="Arial"/>
      <w:spacing w:val="-3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CF7ABE"/>
    <w:rPr>
      <w:rFonts w:ascii="Arial" w:eastAsia="Arial" w:hAnsi="Arial" w:cs="Arial"/>
      <w:color w:val="000000"/>
      <w:spacing w:val="-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F7ABE"/>
    <w:pPr>
      <w:widowControl w:val="0"/>
      <w:shd w:val="clear" w:color="auto" w:fill="FFFFFF"/>
      <w:spacing w:after="240" w:line="278" w:lineRule="exact"/>
      <w:jc w:val="center"/>
    </w:pPr>
    <w:rPr>
      <w:rFonts w:ascii="Arial" w:eastAsia="Arial" w:hAnsi="Arial" w:cs="Arial"/>
      <w:spacing w:val="-3"/>
      <w:sz w:val="23"/>
      <w:szCs w:val="23"/>
      <w:lang w:eastAsia="en-US"/>
    </w:rPr>
  </w:style>
  <w:style w:type="paragraph" w:customStyle="1" w:styleId="consplusnormal">
    <w:name w:val="consplusnormal"/>
    <w:basedOn w:val="a"/>
    <w:rsid w:val="00751DD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751D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3B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2020-11-05T08:05:00Z</cp:lastPrinted>
  <dcterms:created xsi:type="dcterms:W3CDTF">2017-11-26T01:38:00Z</dcterms:created>
  <dcterms:modified xsi:type="dcterms:W3CDTF">2020-11-05T08:11:00Z</dcterms:modified>
</cp:coreProperties>
</file>